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84" w:rsidRPr="00B07FC3" w:rsidRDefault="007B0BB4" w:rsidP="00E92F84">
      <w:pPr>
        <w:jc w:val="center"/>
        <w:rPr>
          <w:b/>
          <w:sz w:val="24"/>
          <w:szCs w:val="24"/>
        </w:rPr>
      </w:pPr>
      <w:r w:rsidRPr="00B07FC3">
        <w:rPr>
          <w:b/>
          <w:sz w:val="24"/>
          <w:szCs w:val="24"/>
        </w:rPr>
        <w:t>İKİZ ÇEŞME (YILANLI ÇEŞME)</w:t>
      </w:r>
    </w:p>
    <w:p w:rsidR="00F165E9" w:rsidRPr="00B07FC3" w:rsidRDefault="00F165E9" w:rsidP="00E92F84">
      <w:pPr>
        <w:jc w:val="center"/>
        <w:rPr>
          <w:b/>
          <w:sz w:val="24"/>
          <w:szCs w:val="24"/>
        </w:rPr>
      </w:pPr>
    </w:p>
    <w:p w:rsidR="00F165E9" w:rsidRPr="00B07FC3" w:rsidRDefault="00D937ED" w:rsidP="00071542">
      <w:pPr>
        <w:jc w:val="center"/>
        <w:rPr>
          <w:sz w:val="24"/>
          <w:szCs w:val="24"/>
        </w:rPr>
      </w:pPr>
      <w:bookmarkStart w:id="0" w:name="_GoBack"/>
      <w:r w:rsidRPr="00B07FC3">
        <w:rPr>
          <w:noProof/>
          <w:sz w:val="24"/>
          <w:szCs w:val="24"/>
          <w:lang w:eastAsia="tr-TR"/>
        </w:rPr>
        <w:drawing>
          <wp:inline distT="0" distB="0" distL="0" distR="0">
            <wp:extent cx="2780030" cy="3700780"/>
            <wp:effectExtent l="0" t="0" r="127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370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E92F84" w:rsidRPr="00B07FC3" w:rsidRDefault="00F165E9" w:rsidP="00E92F84">
      <w:pPr>
        <w:rPr>
          <w:sz w:val="24"/>
          <w:szCs w:val="24"/>
        </w:rPr>
      </w:pPr>
      <w:r w:rsidRPr="00B07FC3">
        <w:rPr>
          <w:sz w:val="24"/>
          <w:szCs w:val="24"/>
        </w:rPr>
        <w:t xml:space="preserve">     </w:t>
      </w:r>
      <w:r w:rsidR="00E92F84" w:rsidRPr="00B07FC3">
        <w:rPr>
          <w:sz w:val="24"/>
          <w:szCs w:val="24"/>
        </w:rPr>
        <w:t xml:space="preserve">Mudanya Uğur Mumcu Kültür Merkezi’nin yanında yer alır. Yapı, ikiz çeşme formunda yapılmıştır. Geçirdiği </w:t>
      </w:r>
      <w:proofErr w:type="gramStart"/>
      <w:r w:rsidR="00E92F84" w:rsidRPr="00B07FC3">
        <w:rPr>
          <w:sz w:val="24"/>
          <w:szCs w:val="24"/>
        </w:rPr>
        <w:t>restorasyon</w:t>
      </w:r>
      <w:proofErr w:type="gramEnd"/>
      <w:r w:rsidR="00E92F84" w:rsidRPr="00B07FC3">
        <w:rPr>
          <w:sz w:val="24"/>
          <w:szCs w:val="24"/>
        </w:rPr>
        <w:t xml:space="preserve"> çalışmaları sonrasında yeni görünümüne kavuşturulmuştur.</w:t>
      </w:r>
    </w:p>
    <w:p w:rsidR="00E92F84" w:rsidRPr="00B07FC3" w:rsidRDefault="00E92F84" w:rsidP="00E92F84">
      <w:pPr>
        <w:rPr>
          <w:sz w:val="24"/>
          <w:szCs w:val="24"/>
        </w:rPr>
      </w:pPr>
    </w:p>
    <w:p w:rsidR="00F165E9" w:rsidRPr="00B07FC3" w:rsidRDefault="007B0BB4" w:rsidP="00F165E9">
      <w:pPr>
        <w:jc w:val="center"/>
        <w:rPr>
          <w:b/>
          <w:sz w:val="24"/>
          <w:szCs w:val="24"/>
        </w:rPr>
      </w:pPr>
      <w:r w:rsidRPr="00B07FC3">
        <w:rPr>
          <w:b/>
          <w:sz w:val="24"/>
          <w:szCs w:val="24"/>
        </w:rPr>
        <w:t>İKİZ FOUNTAİNS (YILANLI FOUNTAİN)</w:t>
      </w:r>
    </w:p>
    <w:p w:rsidR="00F165E9" w:rsidRPr="00B07FC3" w:rsidRDefault="00F165E9" w:rsidP="00F165E9">
      <w:pPr>
        <w:jc w:val="center"/>
        <w:rPr>
          <w:b/>
          <w:sz w:val="24"/>
          <w:szCs w:val="24"/>
        </w:rPr>
      </w:pPr>
    </w:p>
    <w:p w:rsidR="00F20108" w:rsidRPr="00B07FC3" w:rsidRDefault="00F165E9" w:rsidP="00E92F84">
      <w:pPr>
        <w:rPr>
          <w:sz w:val="24"/>
          <w:szCs w:val="24"/>
        </w:rPr>
      </w:pPr>
      <w:r w:rsidRPr="00B07FC3">
        <w:rPr>
          <w:sz w:val="24"/>
          <w:szCs w:val="24"/>
        </w:rPr>
        <w:t xml:space="preserve">        </w:t>
      </w:r>
      <w:proofErr w:type="spellStart"/>
      <w:r w:rsidR="00E92F84" w:rsidRPr="00B07FC3">
        <w:rPr>
          <w:sz w:val="24"/>
          <w:szCs w:val="24"/>
        </w:rPr>
        <w:t>It</w:t>
      </w:r>
      <w:proofErr w:type="spellEnd"/>
      <w:r w:rsidR="00E92F84" w:rsidRPr="00B07FC3">
        <w:rPr>
          <w:sz w:val="24"/>
          <w:szCs w:val="24"/>
        </w:rPr>
        <w:t xml:space="preserve"> is </w:t>
      </w:r>
      <w:proofErr w:type="spellStart"/>
      <w:r w:rsidR="00E92F84" w:rsidRPr="00B07FC3">
        <w:rPr>
          <w:sz w:val="24"/>
          <w:szCs w:val="24"/>
        </w:rPr>
        <w:t>located</w:t>
      </w:r>
      <w:proofErr w:type="spellEnd"/>
      <w:r w:rsidR="00E92F84" w:rsidRPr="00B07FC3">
        <w:rPr>
          <w:sz w:val="24"/>
          <w:szCs w:val="24"/>
        </w:rPr>
        <w:t xml:space="preserve"> </w:t>
      </w:r>
      <w:proofErr w:type="spellStart"/>
      <w:r w:rsidR="00E92F84" w:rsidRPr="00B07FC3">
        <w:rPr>
          <w:sz w:val="24"/>
          <w:szCs w:val="24"/>
        </w:rPr>
        <w:t>next</w:t>
      </w:r>
      <w:proofErr w:type="spellEnd"/>
      <w:r w:rsidR="00E92F84" w:rsidRPr="00B07FC3">
        <w:rPr>
          <w:sz w:val="24"/>
          <w:szCs w:val="24"/>
        </w:rPr>
        <w:t xml:space="preserve"> </w:t>
      </w:r>
      <w:proofErr w:type="spellStart"/>
      <w:r w:rsidR="00E92F84" w:rsidRPr="00B07FC3">
        <w:rPr>
          <w:sz w:val="24"/>
          <w:szCs w:val="24"/>
        </w:rPr>
        <w:t>to</w:t>
      </w:r>
      <w:proofErr w:type="spellEnd"/>
      <w:r w:rsidR="00E92F84" w:rsidRPr="00B07FC3">
        <w:rPr>
          <w:sz w:val="24"/>
          <w:szCs w:val="24"/>
        </w:rPr>
        <w:t xml:space="preserve"> Mudanya Uğur Mumcu </w:t>
      </w:r>
      <w:proofErr w:type="spellStart"/>
      <w:r w:rsidR="00E92F84" w:rsidRPr="00B07FC3">
        <w:rPr>
          <w:sz w:val="24"/>
          <w:szCs w:val="24"/>
        </w:rPr>
        <w:t>Cultural</w:t>
      </w:r>
      <w:proofErr w:type="spellEnd"/>
      <w:r w:rsidR="00E92F84" w:rsidRPr="00B07FC3">
        <w:rPr>
          <w:sz w:val="24"/>
          <w:szCs w:val="24"/>
        </w:rPr>
        <w:t xml:space="preserve"> Center. </w:t>
      </w:r>
      <w:proofErr w:type="spellStart"/>
      <w:r w:rsidR="00E92F84" w:rsidRPr="00B07FC3">
        <w:rPr>
          <w:sz w:val="24"/>
          <w:szCs w:val="24"/>
        </w:rPr>
        <w:t>It</w:t>
      </w:r>
      <w:proofErr w:type="spellEnd"/>
      <w:r w:rsidR="00E92F84" w:rsidRPr="00B07FC3">
        <w:rPr>
          <w:sz w:val="24"/>
          <w:szCs w:val="24"/>
        </w:rPr>
        <w:t xml:space="preserve"> </w:t>
      </w:r>
      <w:proofErr w:type="spellStart"/>
      <w:r w:rsidR="00E92F84" w:rsidRPr="00B07FC3">
        <w:rPr>
          <w:sz w:val="24"/>
          <w:szCs w:val="24"/>
        </w:rPr>
        <w:t>was</w:t>
      </w:r>
      <w:proofErr w:type="spellEnd"/>
      <w:r w:rsidR="00E92F84" w:rsidRPr="00B07FC3">
        <w:rPr>
          <w:sz w:val="24"/>
          <w:szCs w:val="24"/>
        </w:rPr>
        <w:t xml:space="preserve"> </w:t>
      </w:r>
      <w:proofErr w:type="spellStart"/>
      <w:r w:rsidR="00E92F84" w:rsidRPr="00B07FC3">
        <w:rPr>
          <w:sz w:val="24"/>
          <w:szCs w:val="24"/>
        </w:rPr>
        <w:t>built</w:t>
      </w:r>
      <w:proofErr w:type="spellEnd"/>
      <w:r w:rsidR="00E92F84" w:rsidRPr="00B07FC3">
        <w:rPr>
          <w:sz w:val="24"/>
          <w:szCs w:val="24"/>
        </w:rPr>
        <w:t xml:space="preserve"> in </w:t>
      </w:r>
      <w:proofErr w:type="spellStart"/>
      <w:r w:rsidR="00E92F84" w:rsidRPr="00B07FC3">
        <w:rPr>
          <w:sz w:val="24"/>
          <w:szCs w:val="24"/>
        </w:rPr>
        <w:t>the</w:t>
      </w:r>
      <w:proofErr w:type="spellEnd"/>
      <w:r w:rsidR="00E92F84" w:rsidRPr="00B07FC3">
        <w:rPr>
          <w:sz w:val="24"/>
          <w:szCs w:val="24"/>
        </w:rPr>
        <w:t xml:space="preserve"> form of a </w:t>
      </w:r>
      <w:proofErr w:type="spellStart"/>
      <w:r w:rsidR="00E92F84" w:rsidRPr="00B07FC3">
        <w:rPr>
          <w:sz w:val="24"/>
          <w:szCs w:val="24"/>
        </w:rPr>
        <w:t>twin</w:t>
      </w:r>
      <w:proofErr w:type="spellEnd"/>
      <w:r w:rsidR="00E92F84" w:rsidRPr="00B07FC3">
        <w:rPr>
          <w:sz w:val="24"/>
          <w:szCs w:val="24"/>
        </w:rPr>
        <w:t xml:space="preserve"> </w:t>
      </w:r>
      <w:proofErr w:type="spellStart"/>
      <w:r w:rsidR="00E92F84" w:rsidRPr="00B07FC3">
        <w:rPr>
          <w:sz w:val="24"/>
          <w:szCs w:val="24"/>
        </w:rPr>
        <w:t>fountain</w:t>
      </w:r>
      <w:proofErr w:type="spellEnd"/>
      <w:r w:rsidR="00E92F84" w:rsidRPr="00B07FC3">
        <w:rPr>
          <w:sz w:val="24"/>
          <w:szCs w:val="24"/>
        </w:rPr>
        <w:t xml:space="preserve">. </w:t>
      </w:r>
      <w:proofErr w:type="spellStart"/>
      <w:r w:rsidR="00E92F84" w:rsidRPr="00B07FC3">
        <w:rPr>
          <w:sz w:val="24"/>
          <w:szCs w:val="24"/>
        </w:rPr>
        <w:t>After</w:t>
      </w:r>
      <w:proofErr w:type="spellEnd"/>
      <w:r w:rsidR="00E92F84" w:rsidRPr="00B07FC3">
        <w:rPr>
          <w:sz w:val="24"/>
          <w:szCs w:val="24"/>
        </w:rPr>
        <w:t xml:space="preserve"> </w:t>
      </w:r>
      <w:proofErr w:type="spellStart"/>
      <w:r w:rsidR="00E92F84" w:rsidRPr="00B07FC3">
        <w:rPr>
          <w:sz w:val="24"/>
          <w:szCs w:val="24"/>
        </w:rPr>
        <w:t>the</w:t>
      </w:r>
      <w:proofErr w:type="spellEnd"/>
      <w:r w:rsidR="00E92F84" w:rsidRPr="00B07FC3">
        <w:rPr>
          <w:sz w:val="24"/>
          <w:szCs w:val="24"/>
        </w:rPr>
        <w:t xml:space="preserve"> </w:t>
      </w:r>
      <w:proofErr w:type="spellStart"/>
      <w:r w:rsidR="00E92F84" w:rsidRPr="00B07FC3">
        <w:rPr>
          <w:sz w:val="24"/>
          <w:szCs w:val="24"/>
        </w:rPr>
        <w:t>restoration</w:t>
      </w:r>
      <w:proofErr w:type="spellEnd"/>
      <w:r w:rsidR="00E92F84" w:rsidRPr="00B07FC3">
        <w:rPr>
          <w:sz w:val="24"/>
          <w:szCs w:val="24"/>
        </w:rPr>
        <w:t xml:space="preserve"> </w:t>
      </w:r>
      <w:proofErr w:type="spellStart"/>
      <w:r w:rsidR="00E92F84" w:rsidRPr="00B07FC3">
        <w:rPr>
          <w:sz w:val="24"/>
          <w:szCs w:val="24"/>
        </w:rPr>
        <w:t>works</w:t>
      </w:r>
      <w:proofErr w:type="spellEnd"/>
      <w:r w:rsidR="00E92F84" w:rsidRPr="00B07FC3">
        <w:rPr>
          <w:sz w:val="24"/>
          <w:szCs w:val="24"/>
        </w:rPr>
        <w:t xml:space="preserve">, it has </w:t>
      </w:r>
      <w:proofErr w:type="spellStart"/>
      <w:r w:rsidR="00E92F84" w:rsidRPr="00B07FC3">
        <w:rPr>
          <w:sz w:val="24"/>
          <w:szCs w:val="24"/>
        </w:rPr>
        <w:t>been</w:t>
      </w:r>
      <w:proofErr w:type="spellEnd"/>
      <w:r w:rsidR="00E92F84" w:rsidRPr="00B07FC3">
        <w:rPr>
          <w:sz w:val="24"/>
          <w:szCs w:val="24"/>
        </w:rPr>
        <w:t xml:space="preserve"> </w:t>
      </w:r>
      <w:proofErr w:type="spellStart"/>
      <w:r w:rsidR="00E92F84" w:rsidRPr="00B07FC3">
        <w:rPr>
          <w:sz w:val="24"/>
          <w:szCs w:val="24"/>
        </w:rPr>
        <w:t>given</w:t>
      </w:r>
      <w:proofErr w:type="spellEnd"/>
      <w:r w:rsidR="00E92F84" w:rsidRPr="00B07FC3">
        <w:rPr>
          <w:sz w:val="24"/>
          <w:szCs w:val="24"/>
        </w:rPr>
        <w:t xml:space="preserve"> </w:t>
      </w:r>
      <w:proofErr w:type="spellStart"/>
      <w:r w:rsidR="00E92F84" w:rsidRPr="00B07FC3">
        <w:rPr>
          <w:sz w:val="24"/>
          <w:szCs w:val="24"/>
        </w:rPr>
        <w:t>its</w:t>
      </w:r>
      <w:proofErr w:type="spellEnd"/>
      <w:r w:rsidR="00E92F84" w:rsidRPr="00B07FC3">
        <w:rPr>
          <w:sz w:val="24"/>
          <w:szCs w:val="24"/>
        </w:rPr>
        <w:t xml:space="preserve"> </w:t>
      </w:r>
      <w:proofErr w:type="spellStart"/>
      <w:r w:rsidR="00E92F84" w:rsidRPr="00B07FC3">
        <w:rPr>
          <w:sz w:val="24"/>
          <w:szCs w:val="24"/>
        </w:rPr>
        <w:t>new</w:t>
      </w:r>
      <w:proofErr w:type="spellEnd"/>
      <w:r w:rsidR="00E92F84" w:rsidRPr="00B07FC3">
        <w:rPr>
          <w:sz w:val="24"/>
          <w:szCs w:val="24"/>
        </w:rPr>
        <w:t xml:space="preserve"> </w:t>
      </w:r>
      <w:proofErr w:type="spellStart"/>
      <w:r w:rsidR="00E92F84" w:rsidRPr="00B07FC3">
        <w:rPr>
          <w:sz w:val="24"/>
          <w:szCs w:val="24"/>
        </w:rPr>
        <w:t>appearance</w:t>
      </w:r>
      <w:proofErr w:type="spellEnd"/>
      <w:r w:rsidR="00E92F84" w:rsidRPr="00B07FC3">
        <w:rPr>
          <w:sz w:val="24"/>
          <w:szCs w:val="24"/>
        </w:rPr>
        <w:t>.</w:t>
      </w:r>
    </w:p>
    <w:sectPr w:rsidR="00F20108" w:rsidRPr="00B07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1E"/>
    <w:rsid w:val="0002789C"/>
    <w:rsid w:val="00071542"/>
    <w:rsid w:val="00232B1E"/>
    <w:rsid w:val="007B0BB4"/>
    <w:rsid w:val="00B07FC3"/>
    <w:rsid w:val="00BB2398"/>
    <w:rsid w:val="00D937ED"/>
    <w:rsid w:val="00E92F84"/>
    <w:rsid w:val="00F165E9"/>
    <w:rsid w:val="00F2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2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Çiçek Çinko</dc:creator>
  <cp:keywords/>
  <dc:description/>
  <cp:lastModifiedBy>Çiçek Çinko</cp:lastModifiedBy>
  <cp:revision>10</cp:revision>
  <dcterms:created xsi:type="dcterms:W3CDTF">2024-02-09T07:25:00Z</dcterms:created>
  <dcterms:modified xsi:type="dcterms:W3CDTF">2024-02-13T11:25:00Z</dcterms:modified>
</cp:coreProperties>
</file>